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FURNISHED THREE-BEDROOM CONDO FOR RENT IN ALLURE AT THE PARK</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beautifullly furnished residence in Allure at the Park is for rent, offering a “move-in ready” solution for those looking to relocate to one of Panama City’s most desireable neighborhoods.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Features of the unit include: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Three bedrooms, each with in-suite bathrooms.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Master suite features two large walk-in closets, as well as a large bathroom with jacuzzi tub</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Expansive living-dining area and balcony overlooking the tree canopy of Parque Urraca</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Family room</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Large enclosed kitchen with stainless steel appliances and fully equipped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Full-size washer and dryer, utility sink in laundry area</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Maid’s quarters and separate service entrance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Two assigned parking spots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Allure at the Park is one of Panama City’s most exclusive addresses, given its spectacular location overlooking Parque Urraca and its proximity to the “Cinta Costera” waterfront recreational area.  The building’s social areas are extensive:  an elegant double-height lobby with concierge; air-conditioned gym facility with park views; games room; private bar/lounge; squash court; children’s playroom; large ballroom with private kitchen and terrace; mini-golf and a large swimming pool and sundeck.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property is available for immediate occupancy.  Please contact Andrea Cooper at cell/Whatsapp +507 6619 4079 or E-mail </w:t>
      </w:r>
      <w:hyperlink r:id="rId6">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andrea@panamaequity.com</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to coordinate an appointment.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Metatag:  Elegant three-bedroom condo for rent in Allure at the Park.  Fully equipped kitchen, fully furnished.  Balcony with park views.  Pool, gym, games room, squash court.  Available immediately.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 ALQUILER: APARTAMENTO AMOBLADO DE TRES RECAMARAS EN ALLURE AT THE PARK</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Este hermoso apartamento amoblado en PH Allure at the Park está en alquiler, ofreciendo una solución llave en mano para aquellos que buscan trasladarse a uno de las zonas residenciales más cotizadas de la Ciudad de Panamá.</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 apartamento incluye: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Tres recámaras, cada una con baño privado.</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Recámara principal con dos walk-in closets grandes y tina tipo Jacuzzi en el baño privado</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Amplia sala-comedor, con vistas de los arboles del Parque Urraca</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Sala familiar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Cocina cerrada con electrodomésticos de acero inoxidable, totalmente equipada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Lavadora y secadora de tamaño grande, con fregadero en area de lavandería</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Cuarto y baño de empleada, con entrada de servicio aparte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Dos puestos de estacionamiento asignados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Allure at the Park es una de los edificios más exclusivas de la Ciudad de Panamá, dada su ubicación espectacular con vistas al Parque Urraca y su proximidad al área recreativa de la "Cinta Costera".  Las áreas sociales del edificio son extensas: un elegante vestíbulo de doble altura con conserje; gimnasio con vistas al parque; sala de juegos; bar/lounge privado; pista de squash; sala de juegos para niños; gran salón para eventos con cocina privada y terraza; mini golf y una gran piscina con amplias areas para asolearse.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Esta propiedad está disponible para ocupación inmediata. Por favor, póngase en contacto con Andrea Cooper en Cell / Whatsapp +507 6619 4079 o envíe un correo electrónico a andrea@panamaequity.com para coordinar una cita.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Metatag: condominio moderno de tres dormitorios en alquiler en Allure at the Park, Bella Vista. Cocina totalmente equipada, completamente amueblada. Vistas al parque. Piscina, gimnasio, sala de juegos, cancha de squash. Disponible inmediatamente.</w:t>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108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800" w:hanging="36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252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324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960" w:hanging="360"/>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468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540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120" w:hanging="360"/>
      </w:pPr>
      <w:rPr>
        <w:rFonts w:ascii="Helvetica Neue" w:cs="Helvetica Neue" w:eastAsia="Helvetica Neue" w:hAnsi="Helvetica Neue"/>
        <w:b w:val="0"/>
        <w:i w:val="0"/>
        <w:smallCaps w:val="0"/>
        <w:strike w:val="0"/>
        <w:shd w:fill="auto" w:val="clear"/>
        <w:vertAlign w:val="baseline"/>
      </w:rPr>
    </w:lvl>
  </w:abstractNum>
  <w:abstractNum w:abstractNumId="2">
    <w:lvl w:ilvl="0">
      <w:start w:val="1"/>
      <w:numFmt w:val="bullet"/>
      <w:lvlText w:val="•"/>
      <w:lvlJc w:val="left"/>
      <w:pPr>
        <w:ind w:left="36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108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800" w:hanging="36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252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324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960" w:hanging="360"/>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468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540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120" w:hanging="360"/>
      </w:pPr>
      <w:rPr>
        <w:rFonts w:ascii="Helvetica Neue" w:cs="Helvetica Neue" w:eastAsia="Helvetica Neue" w:hAnsi="Helvetica Neue"/>
        <w:b w:val="0"/>
        <w:i w:val="0"/>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drea@panamaequity.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